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EA390" w14:textId="77777777" w:rsidR="00000000" w:rsidRDefault="00000000"/>
    <w:p w14:paraId="23E858E3" w14:textId="77777777" w:rsidR="00A2287D" w:rsidRPr="00A2287D" w:rsidRDefault="00A2287D" w:rsidP="00A2287D">
      <w:pPr>
        <w:rPr>
          <w:b/>
          <w:bCs/>
        </w:rPr>
      </w:pPr>
      <w:r w:rsidRPr="00A2287D">
        <w:t>Hummingbirds in Winter</w:t>
      </w:r>
    </w:p>
    <w:p w14:paraId="23A6C320" w14:textId="374B315B" w:rsidR="00A2287D" w:rsidRPr="00A2287D" w:rsidRDefault="00A2287D" w:rsidP="00A2287D">
      <w:r w:rsidRPr="00A2287D">
        <w:fldChar w:fldCharType="begin"/>
      </w:r>
      <w:r w:rsidRPr="00A2287D">
        <w:instrText xml:space="preserve"> INCLUDEPICTURE "https://rtraer.com/_Media/screen-shot-2022-02-28-at_med-2.png" \* MERGEFORMATINET </w:instrText>
      </w:r>
      <w:r w:rsidR="00000000">
        <w:fldChar w:fldCharType="separate"/>
      </w:r>
      <w:r w:rsidRPr="00A2287D">
        <w:fldChar w:fldCharType="end"/>
      </w:r>
    </w:p>
    <w:p w14:paraId="4F98611D" w14:textId="03113549" w:rsidR="00A2287D" w:rsidRPr="0085363F" w:rsidRDefault="00A2287D" w:rsidP="00A2287D">
      <w:pPr>
        <w:rPr>
          <w:rFonts w:cs="Times New Roman (Body CS)"/>
        </w:rPr>
      </w:pPr>
      <w:r w:rsidRPr="0085363F">
        <w:rPr>
          <w:rFonts w:cs="Times New Roman (Body CS)"/>
        </w:rPr>
        <w:t>While many species are migratory, there are some who stick around all winter—a daunting prospect for the animal with the fastest metabolism in the vertebrate world. You can support them during the lean times until warm weather returns.</w:t>
      </w:r>
    </w:p>
    <w:p w14:paraId="23D2821C" w14:textId="29CB25CB" w:rsidR="00A2287D" w:rsidRPr="0085363F" w:rsidRDefault="00A2287D" w:rsidP="00A2287D">
      <w:pPr>
        <w:rPr>
          <w:rFonts w:cs="Times New Roman (Body CS)"/>
        </w:rPr>
      </w:pPr>
    </w:p>
    <w:p w14:paraId="5DD62737" w14:textId="72497BCE" w:rsidR="00A2287D" w:rsidRPr="0085363F" w:rsidRDefault="00A2287D" w:rsidP="00A2287D">
      <w:pPr>
        <w:rPr>
          <w:rFonts w:cs="Times New Roman (Body CS)"/>
        </w:rPr>
      </w:pPr>
      <w:r w:rsidRPr="0085363F">
        <w:rPr>
          <w:rFonts w:cs="Times New Roman (Body CS)"/>
        </w:rPr>
        <w:t>It is not true that hummingbirds will remain during the winter because you provide sugar water in a feeder. Feeders do not determine whether or not a hummingbird migrates. The birds have an internal clock that tracks the length of the days and the angle of the sun in the sky.</w:t>
      </w:r>
    </w:p>
    <w:p w14:paraId="7BAB47E9" w14:textId="44733E38" w:rsidR="00A2287D" w:rsidRPr="0085363F" w:rsidRDefault="00A2287D" w:rsidP="00A2287D">
      <w:pPr>
        <w:rPr>
          <w:rFonts w:cs="Times New Roman (Body CS)"/>
        </w:rPr>
      </w:pPr>
    </w:p>
    <w:p w14:paraId="74F2BB2A" w14:textId="58C2F15D" w:rsidR="00A2287D" w:rsidRPr="0085363F" w:rsidRDefault="00A2287D" w:rsidP="00A2287D">
      <w:pPr>
        <w:rPr>
          <w:rFonts w:cs="Times New Roman (Body CS)"/>
        </w:rPr>
      </w:pPr>
      <w:r w:rsidRPr="0085363F">
        <w:rPr>
          <w:rFonts w:cs="Times New Roman (Body CS)"/>
        </w:rPr>
        <w:t>Feeders can be left out; but in the cold of winter it’s likely, especially at night, that the water inside will freeze. There are several ways one can prevent this.</w:t>
      </w:r>
    </w:p>
    <w:p w14:paraId="1F032E79" w14:textId="77777777" w:rsidR="00A2287D" w:rsidRPr="0085363F" w:rsidRDefault="00A2287D" w:rsidP="00A2287D">
      <w:pPr>
        <w:rPr>
          <w:rFonts w:cs="Times New Roman (Body CS)"/>
        </w:rPr>
      </w:pPr>
    </w:p>
    <w:p w14:paraId="581AA74E" w14:textId="34462BB6" w:rsidR="00A2287D" w:rsidRPr="0085363F" w:rsidRDefault="00A2287D" w:rsidP="00A2287D">
      <w:pPr>
        <w:rPr>
          <w:rFonts w:cs="Times New Roman (Body CS)"/>
        </w:rPr>
      </w:pPr>
      <w:r w:rsidRPr="0085363F">
        <w:rPr>
          <w:rFonts w:cs="Times New Roman (Body CS)"/>
        </w:rPr>
        <w:t xml:space="preserve">Frigid wind will hasten the forming of ice in the sugar water, so positioning your feeder behind a wind break will help. A feeder that suction-cups onto a window will not only bring the </w:t>
      </w:r>
      <w:r w:rsidR="0085363F">
        <w:rPr>
          <w:rFonts w:cs="Times New Roman (Body CS)"/>
        </w:rPr>
        <w:t xml:space="preserve">hummies </w:t>
      </w:r>
      <w:r w:rsidRPr="0085363F">
        <w:rPr>
          <w:rFonts w:cs="Times New Roman (Body CS)"/>
        </w:rPr>
        <w:t>closer to view, but the warmth of the glass will transmit into the material of the feeder.</w:t>
      </w:r>
    </w:p>
    <w:p w14:paraId="119142E4" w14:textId="77777777" w:rsidR="00A2287D" w:rsidRPr="0085363F" w:rsidRDefault="00A2287D" w:rsidP="00A2287D">
      <w:pPr>
        <w:rPr>
          <w:rFonts w:cs="Times New Roman (Body CS)"/>
        </w:rPr>
      </w:pPr>
    </w:p>
    <w:p w14:paraId="0CBFD95B" w14:textId="77777777" w:rsidR="00A2287D" w:rsidRPr="0085363F" w:rsidRDefault="00A2287D" w:rsidP="00A2287D">
      <w:pPr>
        <w:rPr>
          <w:rFonts w:cs="Times New Roman (Body CS)"/>
        </w:rPr>
      </w:pPr>
      <w:r w:rsidRPr="0085363F">
        <w:rPr>
          <w:rFonts w:cs="Times New Roman (Body CS)"/>
        </w:rPr>
        <w:t>Two other methods for preventing ice formation are to either wrap a string of violet or red non-LED Christmas lights around it or do the same with insulating material such as bubble wrap or aluminum foil. The heat from the bulbs will keep the feeder warm, look pretty at night, and attract hummingbirds thanks to their preference for the red-light spectrum in the case of the former, and the latter will keep the cold air from permeating the reservoir.</w:t>
      </w:r>
    </w:p>
    <w:p w14:paraId="37023833" w14:textId="77777777" w:rsidR="00A2287D" w:rsidRPr="0085363F" w:rsidRDefault="00A2287D" w:rsidP="00A2287D">
      <w:pPr>
        <w:rPr>
          <w:rFonts w:cs="Times New Roman (Body CS)"/>
        </w:rPr>
      </w:pPr>
    </w:p>
    <w:p w14:paraId="6B32C295" w14:textId="77777777" w:rsidR="00A2287D" w:rsidRPr="0085363F" w:rsidRDefault="00A2287D" w:rsidP="00A2287D">
      <w:pPr>
        <w:rPr>
          <w:rFonts w:cs="Times New Roman (Body CS)"/>
        </w:rPr>
      </w:pPr>
      <w:r w:rsidRPr="0085363F">
        <w:rPr>
          <w:rFonts w:cs="Times New Roman (Body CS)"/>
        </w:rPr>
        <w:t>Some guides will suggest increasing the normally-precise mixture of hummingbird feed from one part sugar to four parts water, to one part sugar to three parts water. This will indeed have the effect of lowering the temperature at which the mixture turns to ice, but the British Columbia SPCA claim this will make it too unhealthy for the hummies to digest the mixture.</w:t>
      </w:r>
    </w:p>
    <w:p w14:paraId="155FC7F7" w14:textId="77777777" w:rsidR="00A2287D" w:rsidRPr="0085363F" w:rsidRDefault="00A2287D" w:rsidP="00A2287D">
      <w:pPr>
        <w:rPr>
          <w:rFonts w:cs="Times New Roman (Body CS)"/>
        </w:rPr>
      </w:pPr>
    </w:p>
    <w:p w14:paraId="16870FB2" w14:textId="77777777" w:rsidR="00A2287D" w:rsidRPr="0085363F" w:rsidRDefault="00A2287D" w:rsidP="00A2287D">
      <w:pPr>
        <w:rPr>
          <w:rFonts w:cs="Times New Roman (Body CS)"/>
        </w:rPr>
      </w:pPr>
      <w:r w:rsidRPr="0085363F">
        <w:rPr>
          <w:rFonts w:cs="Times New Roman (Body CS)"/>
        </w:rPr>
        <w:t>Furthermore, the SPCA offers a warning that while a hummingbird will never forsake its migration for your feeder, they may come to rely on it if local winter nectar sources are too scarce. In these circumstances the homeowner that merely wanted to attract these little flying gemstones as an interest will inadvertently become the only food source keeping them alive, and so they suggest only putting a winter feeder out if the house is capable of sustaining a clean and full reservoir of sugar water through the entire season.</w:t>
      </w:r>
    </w:p>
    <w:p w14:paraId="5671E5A5" w14:textId="77777777" w:rsidR="00A2287D" w:rsidRPr="0085363F" w:rsidRDefault="00A2287D" w:rsidP="00A2287D">
      <w:pPr>
        <w:rPr>
          <w:rFonts w:cs="Times New Roman (Body CS)"/>
        </w:rPr>
      </w:pPr>
    </w:p>
    <w:p w14:paraId="6A83DDCE" w14:textId="77777777" w:rsidR="00A2287D" w:rsidRPr="0085363F" w:rsidRDefault="00000000" w:rsidP="00A2287D">
      <w:pPr>
        <w:rPr>
          <w:rFonts w:cs="Times New Roman (Body CS)"/>
        </w:rPr>
      </w:pPr>
      <w:hyperlink r:id="rId4" w:tgtFrame="_blank" w:history="1">
        <w:r w:rsidR="00A2287D" w:rsidRPr="0085363F">
          <w:rPr>
            <w:rStyle w:val="Hyperlink"/>
            <w:rFonts w:cs="Times New Roman (Body CS)"/>
          </w:rPr>
          <w:t>https://www.goodnewsnetwork.org/how-to-help-hummingbirds-during-the-winter-months-myths-and-tips/</w:t>
        </w:r>
      </w:hyperlink>
    </w:p>
    <w:p w14:paraId="7A6997B0" w14:textId="77777777" w:rsidR="00A2287D" w:rsidRDefault="00A2287D"/>
    <w:sectPr w:rsidR="00A22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7D"/>
    <w:rsid w:val="00556309"/>
    <w:rsid w:val="005D595F"/>
    <w:rsid w:val="007924FC"/>
    <w:rsid w:val="0085363F"/>
    <w:rsid w:val="00A2287D"/>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377B"/>
  <w15:chartTrackingRefBased/>
  <w15:docId w15:val="{B86A5B38-6D6C-DC4C-867B-48575215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87D"/>
    <w:rPr>
      <w:color w:val="0563C1" w:themeColor="hyperlink"/>
      <w:u w:val="single"/>
    </w:rPr>
  </w:style>
  <w:style w:type="character" w:styleId="UnresolvedMention">
    <w:name w:val="Unresolved Mention"/>
    <w:basedOn w:val="DefaultParagraphFont"/>
    <w:uiPriority w:val="99"/>
    <w:semiHidden/>
    <w:unhideWhenUsed/>
    <w:rsid w:val="00A22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292432">
      <w:bodyDiv w:val="1"/>
      <w:marLeft w:val="0"/>
      <w:marRight w:val="0"/>
      <w:marTop w:val="0"/>
      <w:marBottom w:val="0"/>
      <w:divBdr>
        <w:top w:val="none" w:sz="0" w:space="0" w:color="auto"/>
        <w:left w:val="none" w:sz="0" w:space="0" w:color="auto"/>
        <w:bottom w:val="none" w:sz="0" w:space="0" w:color="auto"/>
        <w:right w:val="none" w:sz="0" w:space="0" w:color="auto"/>
      </w:divBdr>
      <w:divsChild>
        <w:div w:id="1888443467">
          <w:marLeft w:val="0"/>
          <w:marRight w:val="0"/>
          <w:marTop w:val="0"/>
          <w:marBottom w:val="0"/>
          <w:divBdr>
            <w:top w:val="none" w:sz="0" w:space="0" w:color="auto"/>
            <w:left w:val="none" w:sz="0" w:space="0" w:color="auto"/>
            <w:bottom w:val="none" w:sz="0" w:space="0" w:color="auto"/>
            <w:right w:val="none" w:sz="0" w:space="0" w:color="auto"/>
          </w:divBdr>
          <w:divsChild>
            <w:div w:id="383800656">
              <w:marLeft w:val="0"/>
              <w:marRight w:val="0"/>
              <w:marTop w:val="0"/>
              <w:marBottom w:val="0"/>
              <w:divBdr>
                <w:top w:val="none" w:sz="0" w:space="0" w:color="auto"/>
                <w:left w:val="none" w:sz="0" w:space="0" w:color="auto"/>
                <w:bottom w:val="none" w:sz="0" w:space="0" w:color="auto"/>
                <w:right w:val="none" w:sz="0" w:space="0" w:color="auto"/>
              </w:divBdr>
              <w:divsChild>
                <w:div w:id="932514730">
                  <w:marLeft w:val="0"/>
                  <w:marRight w:val="0"/>
                  <w:marTop w:val="0"/>
                  <w:marBottom w:val="0"/>
                  <w:divBdr>
                    <w:top w:val="none" w:sz="0" w:space="0" w:color="auto"/>
                    <w:left w:val="none" w:sz="0" w:space="0" w:color="auto"/>
                    <w:bottom w:val="none" w:sz="0" w:space="0" w:color="auto"/>
                    <w:right w:val="none" w:sz="0" w:space="0" w:color="auto"/>
                  </w:divBdr>
                  <w:divsChild>
                    <w:div w:id="20156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dnewsnetwork.org/how-to-help-hummingbirds-during-the-winter-months-myths-and-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2</cp:revision>
  <dcterms:created xsi:type="dcterms:W3CDTF">2023-04-23T20:11:00Z</dcterms:created>
  <dcterms:modified xsi:type="dcterms:W3CDTF">2024-01-25T16:40:00Z</dcterms:modified>
</cp:coreProperties>
</file>